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w:t>
      </w:r>
      <w:bookmarkStart w:id="0" w:name="_GoBack"/>
      <w:bookmarkEnd w:id="0"/>
      <w:r w:rsidR="00B941A1" w:rsidRPr="00B941A1">
        <w:rPr>
          <w:i/>
          <w:iCs/>
          <w:sz w:val="28"/>
          <w:szCs w:val="28"/>
        </w:rPr>
        <w:t>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1"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710359"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710359"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710359"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710359"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710359"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710359"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710359"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710359"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710359"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710359"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710359"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710359"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710359"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710359"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710359"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2" w:name="_Toc164119638"/>
      <w:r w:rsidR="00435313" w:rsidRPr="003F4B9B">
        <w:t>Наименование дисциплины</w:t>
      </w:r>
      <w:bookmarkEnd w:id="1"/>
      <w:bookmarkEnd w:id="2"/>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3"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3"/>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160F89">
              <w:rPr>
                <w:sz w:val="24"/>
                <w:szCs w:val="24"/>
              </w:rPr>
              <w:lastRenderedPageBreak/>
              <w:t>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lastRenderedPageBreak/>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lastRenderedPageBreak/>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lastRenderedPageBreak/>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w:t>
            </w:r>
            <w:r w:rsidR="00001E5D" w:rsidRPr="007F1ED0">
              <w:rPr>
                <w:sz w:val="24"/>
                <w:szCs w:val="24"/>
              </w:rPr>
              <w:lastRenderedPageBreak/>
              <w:t>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lastRenderedPageBreak/>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lastRenderedPageBreak/>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 xml:space="preserve">рименять изученные алгоритмы на части данных, а </w:t>
            </w:r>
            <w:r w:rsidR="00E024F3" w:rsidRPr="00D415E6">
              <w:rPr>
                <w:sz w:val="24"/>
                <w:szCs w:val="24"/>
              </w:rPr>
              <w:lastRenderedPageBreak/>
              <w:t>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4" w:name="_Toc5052141"/>
      <w:bookmarkStart w:id="5" w:name="_Toc164119640"/>
      <w:r w:rsidRPr="006A5EF6">
        <w:t>Место дисциплины в структуре образовательных программ</w:t>
      </w:r>
      <w:bookmarkEnd w:id="4"/>
      <w:bookmarkEnd w:id="5"/>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lastRenderedPageBreak/>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AD7B4A" w:rsidRPr="009A3163" w14:paraId="62C35BED" w14:textId="77777777" w:rsidTr="00C03B15">
        <w:tc>
          <w:tcPr>
            <w:tcW w:w="1416" w:type="pct"/>
            <w:vMerge w:val="restart"/>
            <w:shd w:val="clear" w:color="auto" w:fill="auto"/>
          </w:tcPr>
          <w:p w14:paraId="6C28E7F7" w14:textId="27E2DA6B" w:rsidR="00AD7B4A" w:rsidRPr="009A3163" w:rsidRDefault="00C03B15"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vAlign w:val="center"/>
          </w:tcPr>
          <w:p w14:paraId="55FFB477" w14:textId="1AC245B6" w:rsidR="00AD7B4A"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sidR="0081777C">
              <w:rPr>
                <w:sz w:val="22"/>
                <w:szCs w:val="22"/>
              </w:rPr>
              <w:t xml:space="preserve"> /</w:t>
            </w:r>
          </w:p>
          <w:p w14:paraId="7857EEB4" w14:textId="3DB13C25" w:rsidR="0081777C" w:rsidRPr="009A3163" w:rsidRDefault="0081777C"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AD7B4A" w:rsidRPr="009A3163" w:rsidRDefault="00AD7B4A" w:rsidP="0081777C">
            <w:pPr>
              <w:keepNext/>
              <w:widowControl w:val="0"/>
              <w:autoSpaceDE w:val="0"/>
              <w:autoSpaceDN w:val="0"/>
              <w:adjustRightInd w:val="0"/>
              <w:spacing w:line="240" w:lineRule="auto"/>
              <w:ind w:firstLine="0"/>
              <w:jc w:val="left"/>
              <w:rPr>
                <w:sz w:val="22"/>
                <w:szCs w:val="22"/>
              </w:rPr>
            </w:pPr>
            <w:r w:rsidRPr="00A06207">
              <w:rPr>
                <w:sz w:val="22"/>
                <w:szCs w:val="22"/>
              </w:rPr>
              <w:t>ОП «</w:t>
            </w:r>
            <w:r w:rsidRPr="00FE1D8F">
              <w:rPr>
                <w:sz w:val="22"/>
                <w:szCs w:val="22"/>
              </w:rPr>
              <w:t>Цифровые платформы управления предприятиями</w:t>
            </w:r>
            <w:r w:rsidR="00FF7215">
              <w:rPr>
                <w:sz w:val="22"/>
                <w:szCs w:val="22"/>
              </w:rPr>
              <w:t xml:space="preserve">»  </w:t>
            </w:r>
            <w:r w:rsidR="0081777C">
              <w:rPr>
                <w:sz w:val="22"/>
                <w:szCs w:val="22"/>
              </w:rPr>
              <w:t>(о)</w:t>
            </w:r>
          </w:p>
        </w:tc>
      </w:tr>
      <w:tr w:rsidR="00AD7B4A" w:rsidRPr="009A3163" w14:paraId="0A1C045E" w14:textId="77777777" w:rsidTr="00AD7B4A">
        <w:tc>
          <w:tcPr>
            <w:tcW w:w="1416" w:type="pct"/>
            <w:vMerge/>
            <w:shd w:val="clear" w:color="auto" w:fill="auto"/>
          </w:tcPr>
          <w:p w14:paraId="7BAA8D87"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1735" w:type="pct"/>
            <w:gridSpan w:val="2"/>
            <w:shd w:val="clear" w:color="auto" w:fill="auto"/>
          </w:tcPr>
          <w:p w14:paraId="59046C9A" w14:textId="77777777" w:rsidR="00AD7B4A" w:rsidRPr="009A3163" w:rsidRDefault="00AD7B4A" w:rsidP="00AD7B4A">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849" w:type="pct"/>
            <w:gridSpan w:val="2"/>
            <w:shd w:val="clear" w:color="auto" w:fill="auto"/>
          </w:tcPr>
          <w:p w14:paraId="19C733D4" w14:textId="77777777" w:rsidR="00AD7B4A" w:rsidRPr="009A3163" w:rsidRDefault="00AD7B4A" w:rsidP="00AD7B4A">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3E69A157" w14:textId="77777777" w:rsidR="00AD7B4A" w:rsidRDefault="00AD7B4A" w:rsidP="00AD7B4A">
            <w:pPr>
              <w:keepNext/>
              <w:widowControl w:val="0"/>
              <w:autoSpaceDE w:val="0"/>
              <w:autoSpaceDN w:val="0"/>
              <w:adjustRightInd w:val="0"/>
              <w:spacing w:line="240" w:lineRule="auto"/>
              <w:ind w:firstLine="0"/>
              <w:jc w:val="center"/>
              <w:rPr>
                <w:sz w:val="24"/>
                <w:szCs w:val="24"/>
              </w:rPr>
            </w:pPr>
            <w:r>
              <w:rPr>
                <w:sz w:val="24"/>
                <w:szCs w:val="24"/>
              </w:rPr>
              <w:t>Семестр</w:t>
            </w:r>
          </w:p>
          <w:p w14:paraId="755F5068" w14:textId="1B693BE8" w:rsidR="00AD7B4A" w:rsidRPr="009A3163" w:rsidRDefault="0081777C" w:rsidP="00AD7B4A">
            <w:pPr>
              <w:keepNext/>
              <w:widowControl w:val="0"/>
              <w:autoSpaceDE w:val="0"/>
              <w:autoSpaceDN w:val="0"/>
              <w:adjustRightInd w:val="0"/>
              <w:spacing w:line="240" w:lineRule="auto"/>
              <w:ind w:firstLine="0"/>
              <w:jc w:val="center"/>
              <w:rPr>
                <w:sz w:val="24"/>
                <w:szCs w:val="24"/>
              </w:rPr>
            </w:pPr>
            <w:r>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856" w:type="pct"/>
            <w:shd w:val="clear" w:color="auto" w:fill="auto"/>
          </w:tcPr>
          <w:p w14:paraId="0B7C0892" w14:textId="77777777" w:rsidR="00AD7B4A" w:rsidRPr="006E0832" w:rsidRDefault="00AD7B4A" w:rsidP="00AD7B4A">
            <w:pPr>
              <w:keepNext/>
              <w:widowControl w:val="0"/>
              <w:autoSpaceDE w:val="0"/>
              <w:autoSpaceDN w:val="0"/>
              <w:adjustRightInd w:val="0"/>
              <w:spacing w:line="240" w:lineRule="auto"/>
              <w:ind w:firstLine="0"/>
              <w:jc w:val="center"/>
              <w:rPr>
                <w:b/>
                <w:sz w:val="22"/>
                <w:szCs w:val="22"/>
              </w:rPr>
            </w:pPr>
            <w:r w:rsidRPr="006E0832">
              <w:rPr>
                <w:b/>
                <w:sz w:val="22"/>
                <w:szCs w:val="22"/>
              </w:rPr>
              <w:t>108</w:t>
            </w:r>
          </w:p>
        </w:tc>
        <w:tc>
          <w:tcPr>
            <w:tcW w:w="899" w:type="pct"/>
            <w:shd w:val="clear" w:color="auto" w:fill="auto"/>
          </w:tcPr>
          <w:p w14:paraId="30617253" w14:textId="77777777" w:rsidR="00AD7B4A" w:rsidRPr="006E0832" w:rsidRDefault="00AD7B4A" w:rsidP="00AD7B4A">
            <w:pPr>
              <w:keepNext/>
              <w:widowControl w:val="0"/>
              <w:autoSpaceDE w:val="0"/>
              <w:autoSpaceDN w:val="0"/>
              <w:adjustRightInd w:val="0"/>
              <w:spacing w:line="240" w:lineRule="auto"/>
              <w:ind w:firstLine="0"/>
              <w:jc w:val="center"/>
              <w:rPr>
                <w:b/>
                <w:i/>
                <w:sz w:val="22"/>
                <w:szCs w:val="22"/>
              </w:rPr>
            </w:pPr>
            <w:r w:rsidRPr="006E0832">
              <w:rPr>
                <w:b/>
                <w:sz w:val="24"/>
                <w:szCs w:val="24"/>
              </w:rPr>
              <w:t>108</w:t>
            </w:r>
          </w:p>
        </w:tc>
        <w:tc>
          <w:tcPr>
            <w:tcW w:w="950" w:type="pct"/>
            <w:shd w:val="clear" w:color="auto" w:fill="auto"/>
          </w:tcPr>
          <w:p w14:paraId="256BB737" w14:textId="77777777" w:rsidR="00AD7B4A" w:rsidRPr="006E0832" w:rsidRDefault="00AD7B4A" w:rsidP="00AD7B4A">
            <w:pPr>
              <w:keepNext/>
              <w:widowControl w:val="0"/>
              <w:autoSpaceDE w:val="0"/>
              <w:autoSpaceDN w:val="0"/>
              <w:adjustRightInd w:val="0"/>
              <w:spacing w:line="240" w:lineRule="auto"/>
              <w:ind w:firstLine="0"/>
              <w:jc w:val="center"/>
              <w:rPr>
                <w:b/>
                <w:sz w:val="24"/>
                <w:szCs w:val="24"/>
              </w:rPr>
            </w:pPr>
            <w:r w:rsidRPr="006E0832">
              <w:rPr>
                <w:b/>
                <w:sz w:val="24"/>
                <w:szCs w:val="24"/>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6" w:name="_Toc531341382"/>
      <w:bookmarkStart w:id="7" w:name="_Toc5052143"/>
      <w:bookmarkStart w:id="8"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t>й</w:t>
      </w:r>
      <w:bookmarkEnd w:id="8"/>
    </w:p>
    <w:p w14:paraId="1729434E" w14:textId="05A08432" w:rsidR="00435313" w:rsidRDefault="00435313" w:rsidP="00EE6FCB">
      <w:pPr>
        <w:pStyle w:val="2"/>
        <w:numPr>
          <w:ilvl w:val="1"/>
          <w:numId w:val="1"/>
        </w:numPr>
        <w:ind w:left="0" w:firstLine="709"/>
        <w:rPr>
          <w:szCs w:val="28"/>
        </w:rPr>
      </w:pPr>
      <w:bookmarkStart w:id="9" w:name="_Toc5052144"/>
      <w:bookmarkStart w:id="10" w:name="_Toc164119642"/>
      <w:r w:rsidRPr="00513A50">
        <w:rPr>
          <w:szCs w:val="28"/>
        </w:rPr>
        <w:t>Содержание дисциплины</w:t>
      </w:r>
      <w:bookmarkEnd w:id="9"/>
      <w:bookmarkEnd w:id="10"/>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w:t>
      </w:r>
      <w:r w:rsidR="00B61AE4" w:rsidRPr="00B61AE4">
        <w:rPr>
          <w:bCs/>
          <w:sz w:val="28"/>
          <w:szCs w:val="28"/>
        </w:rPr>
        <w:lastRenderedPageBreak/>
        <w:t xml:space="preserve">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1" w:name="_Toc164119643"/>
      <w:r w:rsidRPr="005D4347">
        <w:rPr>
          <w:szCs w:val="28"/>
        </w:rPr>
        <w:lastRenderedPageBreak/>
        <w:t>Учебно-тематический план</w:t>
      </w:r>
      <w:bookmarkStart w:id="12" w:name="_Toc5052146"/>
      <w:bookmarkEnd w:id="11"/>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3"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2"/>
      <w:bookmarkEnd w:id="13"/>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 xml:space="preserve">Программная реализация и анализ </w:t>
            </w:r>
            <w:r>
              <w:rPr>
                <w:bCs/>
                <w:sz w:val="24"/>
                <w:szCs w:val="28"/>
              </w:rPr>
              <w:lastRenderedPageBreak/>
              <w:t>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lastRenderedPageBreak/>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lastRenderedPageBreak/>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 xml:space="preserve">по </w:t>
            </w:r>
            <w:r w:rsidR="00735649" w:rsidRPr="00D85FE6">
              <w:rPr>
                <w:sz w:val="24"/>
                <w:szCs w:val="24"/>
              </w:rPr>
              <w:lastRenderedPageBreak/>
              <w:t>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4" w:name="_Toc262097658"/>
      <w:bookmarkStart w:id="15" w:name="_Toc5052147"/>
      <w:bookmarkStart w:id="16" w:name="_Toc164119645"/>
      <w:r>
        <w:t xml:space="preserve">6. </w:t>
      </w:r>
      <w:r w:rsidR="00435313" w:rsidRPr="003F4B9B">
        <w:t xml:space="preserve">Перечень </w:t>
      </w:r>
      <w:bookmarkStart w:id="17" w:name="_Toc531341386"/>
      <w:bookmarkEnd w:id="14"/>
      <w:r w:rsidR="00435313" w:rsidRPr="003F4B9B">
        <w:t xml:space="preserve">учебно-методического обеспечения для самостоятельной работы </w:t>
      </w:r>
      <w:bookmarkEnd w:id="15"/>
      <w:bookmarkEnd w:id="17"/>
      <w:r w:rsidR="00435313" w:rsidRPr="009D1EC7">
        <w:rPr>
          <w:szCs w:val="28"/>
        </w:rPr>
        <w:t>обучающихся по дисциплине</w:t>
      </w:r>
      <w:bookmarkEnd w:id="16"/>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8" w:name="_Toc5052148"/>
      <w:bookmarkStart w:id="19"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lastRenderedPageBreak/>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20" w:name="_Toc5052149"/>
      <w:bookmarkStart w:id="21" w:name="_Toc262097659"/>
    </w:p>
    <w:p w14:paraId="7EA96366" w14:textId="77777777" w:rsidR="00435313" w:rsidRDefault="00435313" w:rsidP="00EE6FCB">
      <w:pPr>
        <w:pStyle w:val="2"/>
        <w:numPr>
          <w:ilvl w:val="1"/>
          <w:numId w:val="3"/>
        </w:numPr>
        <w:rPr>
          <w:szCs w:val="28"/>
        </w:rPr>
      </w:pPr>
      <w:bookmarkStart w:id="22" w:name="_Toc164119647"/>
      <w:r w:rsidRPr="00CD1C34">
        <w:rPr>
          <w:szCs w:val="28"/>
        </w:rPr>
        <w:t>Перечень вопросов, заданий, тем для подготовки к текущему контролю</w:t>
      </w:r>
      <w:bookmarkEnd w:id="20"/>
      <w:bookmarkEnd w:id="22"/>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lastRenderedPageBreak/>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34992054" w:rsidR="00F47904" w:rsidRDefault="00F47904" w:rsidP="00035BD1">
      <w:pPr>
        <w:ind w:firstLine="709"/>
        <w:rPr>
          <w:sz w:val="28"/>
          <w:szCs w:val="28"/>
        </w:rPr>
      </w:pPr>
      <w:r>
        <w:rPr>
          <w:sz w:val="28"/>
          <w:szCs w:val="28"/>
        </w:rPr>
        <w:t xml:space="preserve">Студент освобождается от выполнения лабораторной работы при наличии сертификата о прохождении темы на </w:t>
      </w:r>
      <w:proofErr w:type="spellStart"/>
      <w:r>
        <w:rPr>
          <w:sz w:val="28"/>
          <w:szCs w:val="28"/>
        </w:rPr>
        <w:t>онлайн</w:t>
      </w:r>
      <w:r w:rsidR="00A70225">
        <w:rPr>
          <w:sz w:val="28"/>
          <w:szCs w:val="28"/>
        </w:rPr>
        <w:t>е</w:t>
      </w:r>
      <w:proofErr w:type="spellEnd"/>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3" w:name="_Toc5052150"/>
      <w:bookmarkStart w:id="24" w:name="_Toc164119648"/>
      <w:r w:rsidRPr="00FA68CD">
        <w:t>Фонд оценочных средств для проведения промежуточной аттестации обучающихся по дисциплине</w:t>
      </w:r>
      <w:bookmarkEnd w:id="23"/>
      <w:bookmarkEnd w:id="24"/>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 xml:space="preserve">«Перечень планируемых результатов освоения образовательной </w:t>
      </w:r>
      <w:r w:rsidRPr="006B5503">
        <w:rPr>
          <w:b/>
          <w:sz w:val="28"/>
          <w:szCs w:val="28"/>
          <w:lang w:eastAsia="en-US"/>
        </w:rPr>
        <w:lastRenderedPageBreak/>
        <w:t>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w:t>
            </w:r>
            <w:r w:rsidRPr="00160F89">
              <w:rPr>
                <w:sz w:val="24"/>
                <w:szCs w:val="24"/>
              </w:rPr>
              <w:lastRenderedPageBreak/>
              <w:t>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lastRenderedPageBreak/>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lastRenderedPageBreak/>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lastRenderedPageBreak/>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5" w:name="_Hlk164101916"/>
            <w:r w:rsidRPr="00D839D4">
              <w:rPr>
                <w:bCs/>
                <w:sz w:val="24"/>
                <w:szCs w:val="24"/>
              </w:rPr>
              <w:t>Разработать программный комплекс</w:t>
            </w:r>
            <w:bookmarkEnd w:id="25"/>
            <w:r w:rsidRPr="00D839D4">
              <w:rPr>
                <w:bCs/>
                <w:sz w:val="24"/>
                <w:szCs w:val="24"/>
              </w:rPr>
              <w:t xml:space="preserve">, считывающий комментарии на сайте магазина, выделяющий наиболее активных пользователей и составляющий их </w:t>
            </w:r>
            <w:r w:rsidRPr="00D839D4">
              <w:rPr>
                <w:bCs/>
                <w:sz w:val="24"/>
                <w:szCs w:val="24"/>
              </w:rPr>
              <w:lastRenderedPageBreak/>
              <w:t>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lastRenderedPageBreak/>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lastRenderedPageBreak/>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lastRenderedPageBreak/>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lastRenderedPageBreak/>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w:t>
            </w:r>
            <w:r w:rsidRPr="00507A7B">
              <w:rPr>
                <w:bCs/>
                <w:sz w:val="24"/>
                <w:szCs w:val="24"/>
              </w:rPr>
              <w:lastRenderedPageBreak/>
              <w:t>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lastRenderedPageBreak/>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lastRenderedPageBreak/>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 xml:space="preserve">рименять изученные алгоритмы на части данных, а также корректно объединять полученные частичные </w:t>
            </w:r>
            <w:r w:rsidRPr="00D415E6">
              <w:rPr>
                <w:sz w:val="24"/>
                <w:szCs w:val="24"/>
              </w:rPr>
              <w:lastRenderedPageBreak/>
              <w:t>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lastRenderedPageBreak/>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 xml:space="preserve">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w:t>
            </w:r>
            <w:r w:rsidRPr="00E8477C">
              <w:lastRenderedPageBreak/>
              <w:t>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lastRenderedPageBreak/>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6" w:name="_Toc5029569"/>
      <w:bookmarkStart w:id="27" w:name="_Toc5052154"/>
      <w:bookmarkStart w:id="28" w:name="_Toc164095608"/>
      <w:bookmarkStart w:id="29" w:name="_Toc164119649"/>
      <w:bookmarkStart w:id="30" w:name="_Toc5052156"/>
      <w:bookmarkEnd w:id="21"/>
      <w:r>
        <w:t xml:space="preserve">8.  </w:t>
      </w:r>
      <w:r w:rsidRPr="00C154A8">
        <w:t>Перечень основной и дополнительной учебной литературы</w:t>
      </w:r>
      <w:bookmarkEnd w:id="26"/>
      <w:bookmarkEnd w:id="27"/>
      <w:r w:rsidRPr="00C154A8">
        <w:t>, необходимой для освоения дисциплины</w:t>
      </w:r>
      <w:bookmarkEnd w:id="28"/>
      <w:bookmarkEnd w:id="29"/>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lastRenderedPageBreak/>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1" w:name="_Toc514848051"/>
      <w:bookmarkStart w:id="32" w:name="_Toc164095609"/>
      <w:bookmarkStart w:id="33" w:name="_Toc164119650"/>
      <w:r>
        <w:t xml:space="preserve">9. </w:t>
      </w:r>
      <w:r w:rsidRPr="000D464F">
        <w:t>Перечень ресурсов информационно-телекоммуникационной сети «Интернет»</w:t>
      </w:r>
      <w:bookmarkEnd w:id="31"/>
      <w:r>
        <w:t xml:space="preserve">, </w:t>
      </w:r>
      <w:r w:rsidRPr="00641020">
        <w:t>необходимых для освоения дисциплины</w:t>
      </w:r>
      <w:bookmarkEnd w:id="32"/>
      <w:bookmarkEnd w:id="33"/>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lastRenderedPageBreak/>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4" w:name="_Toc164119651"/>
      <w:r>
        <w:t xml:space="preserve">10. </w:t>
      </w:r>
      <w:r w:rsidRPr="003E62F3">
        <w:t>Методические указания для обучающихся по освоению дисциплины</w:t>
      </w:r>
      <w:bookmarkEnd w:id="30"/>
      <w:bookmarkEnd w:id="34"/>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w:t>
      </w:r>
      <w:r w:rsidRPr="00294690">
        <w:rPr>
          <w:sz w:val="28"/>
          <w:szCs w:val="28"/>
        </w:rPr>
        <w:lastRenderedPageBreak/>
        <w:t>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lastRenderedPageBreak/>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5" w:name="_Toc5052157"/>
      <w:bookmarkStart w:id="36" w:name="_Toc164119652"/>
      <w:r w:rsidRPr="000262D4">
        <w:rPr>
          <w:b/>
          <w:sz w:val="28"/>
        </w:rPr>
        <w:lastRenderedPageBreak/>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5"/>
      <w:r w:rsidR="00435313" w:rsidRPr="000262D4">
        <w:rPr>
          <w:b/>
          <w:sz w:val="28"/>
        </w:rPr>
        <w:t>, включая перечень необходимого программного обеспечения и информационных справочных систем</w:t>
      </w:r>
      <w:bookmarkEnd w:id="36"/>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7" w:name="_Toc531614952"/>
      <w:bookmarkStart w:id="38"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7"/>
      <w:bookmarkEnd w:id="38"/>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7FF832A8"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77777777" w:rsidR="004F437A" w:rsidRDefault="0039378B" w:rsidP="004F437A">
      <w:pPr>
        <w:rPr>
          <w:sz w:val="28"/>
          <w:szCs w:val="28"/>
        </w:rPr>
      </w:pPr>
      <w:r>
        <w:rPr>
          <w:sz w:val="28"/>
          <w:szCs w:val="28"/>
        </w:rPr>
        <w:t xml:space="preserve">            </w:t>
      </w:r>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0586" w14:textId="77777777" w:rsidR="00710359" w:rsidRDefault="00710359">
      <w:r>
        <w:separator/>
      </w:r>
    </w:p>
  </w:endnote>
  <w:endnote w:type="continuationSeparator" w:id="0">
    <w:p w14:paraId="021620DE" w14:textId="77777777" w:rsidR="00710359" w:rsidRDefault="0071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18166D06" w:rsidR="00590A61" w:rsidRDefault="00590A61">
        <w:pPr>
          <w:pStyle w:val="ae"/>
        </w:pPr>
        <w:r>
          <w:fldChar w:fldCharType="begin"/>
        </w:r>
        <w:r>
          <w:instrText>PAGE   \* MERGEFORMAT</w:instrText>
        </w:r>
        <w:r>
          <w:fldChar w:fldCharType="separate"/>
        </w:r>
        <w:r w:rsidR="00B941A1">
          <w:rPr>
            <w:noProof/>
          </w:rPr>
          <w:t>20</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67518" w14:textId="77777777" w:rsidR="00710359" w:rsidRDefault="00710359">
      <w:r>
        <w:separator/>
      </w:r>
    </w:p>
  </w:footnote>
  <w:footnote w:type="continuationSeparator" w:id="0">
    <w:p w14:paraId="44410F5C" w14:textId="77777777" w:rsidR="00710359" w:rsidRDefault="00710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635DF-4D5D-45AF-BE27-6CA66AF1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6625</Words>
  <Characters>37768</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2023-05-30T09:30:00Z</cp:lastPrinted>
  <dcterms:created xsi:type="dcterms:W3CDTF">2024-04-19T13:52:00Z</dcterms:created>
  <dcterms:modified xsi:type="dcterms:W3CDTF">2024-05-28T14:25:00Z</dcterms:modified>
</cp:coreProperties>
</file>